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DD" w:rsidRDefault="004A21AC">
      <w:r>
        <w:t>HIPÓTESE PRÁTICA</w:t>
      </w:r>
    </w:p>
    <w:p w:rsidR="004A21AC" w:rsidRDefault="004A21AC"/>
    <w:p w:rsidR="004A21AC" w:rsidRPr="004A21AC" w:rsidRDefault="004A21AC">
      <w:pPr>
        <w:rPr>
          <w:b/>
          <w:u w:val="single"/>
        </w:rPr>
      </w:pPr>
      <w:r w:rsidRPr="004A21AC">
        <w:rPr>
          <w:b/>
          <w:u w:val="single"/>
        </w:rPr>
        <w:t>CASO 1</w:t>
      </w:r>
      <w:bookmarkStart w:id="0" w:name="_GoBack"/>
      <w:bookmarkEnd w:id="0"/>
    </w:p>
    <w:sectPr w:rsidR="004A21AC" w:rsidRPr="004A2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AC"/>
    <w:rsid w:val="004A21AC"/>
    <w:rsid w:val="00B5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sgalvao</dc:creator>
  <cp:lastModifiedBy>sgalvao</cp:lastModifiedBy>
  <cp:revision>1</cp:revision>
  <dcterms:created xsi:type="dcterms:W3CDTF">2020-03-19T13:37:00Z</dcterms:created>
  <dcterms:modified xsi:type="dcterms:W3CDTF">2020-03-19T13:38:00Z</dcterms:modified>
</cp:coreProperties>
</file>